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70FD" w14:textId="199BAC6F" w:rsidR="00824401" w:rsidRPr="00BA4DB9" w:rsidRDefault="00BA4DB9">
      <w:pPr>
        <w:rPr>
          <w:b/>
          <w:bCs/>
          <w:color w:val="7030A0"/>
          <w:sz w:val="24"/>
          <w:szCs w:val="24"/>
        </w:rPr>
      </w:pPr>
      <w:r w:rsidRPr="00BA4DB9">
        <w:rPr>
          <w:b/>
          <w:bCs/>
          <w:color w:val="7030A0"/>
          <w:sz w:val="24"/>
          <w:szCs w:val="24"/>
        </w:rPr>
        <w:t>SVETOVÝ DEŇ OBEZITY 2022 – PREVENCIA OBEZITY U ŠKOLÁKOV A DOSPIEVAJÚCICH (3. časť)</w:t>
      </w:r>
    </w:p>
    <w:p w14:paraId="72A5D5AF" w14:textId="77777777" w:rsidR="00BA4DB9" w:rsidRPr="00BA4DB9" w:rsidRDefault="00BA4DB9" w:rsidP="00BA4DB9">
      <w:pPr>
        <w:rPr>
          <w:rFonts w:ascii="Times New Roman" w:hAnsi="Times New Roman" w:cs="Times New Roman"/>
          <w:sz w:val="24"/>
          <w:szCs w:val="24"/>
        </w:rPr>
      </w:pPr>
      <w:r w:rsidRPr="00BA4DB9">
        <w:rPr>
          <w:rFonts w:ascii="Times New Roman" w:hAnsi="Times New Roman" w:cs="Times New Roman"/>
          <w:sz w:val="24"/>
          <w:szCs w:val="24"/>
        </w:rPr>
        <w:t xml:space="preserve">Rodičia dokážu efektívne znižovať riziko vzniku obezity tým, že v rodine vytvoria predpoklady pre formovanie zdravého životného štýlu. </w:t>
      </w:r>
    </w:p>
    <w:p w14:paraId="5F038426" w14:textId="77777777" w:rsidR="00BA4DB9" w:rsidRPr="00BA4DB9" w:rsidRDefault="00BA4DB9" w:rsidP="00BA4DB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A4DB9">
        <w:rPr>
          <w:rFonts w:ascii="Times New Roman" w:hAnsi="Times New Roman" w:cs="Times New Roman"/>
          <w:sz w:val="24"/>
          <w:szCs w:val="24"/>
        </w:rPr>
        <w:t xml:space="preserve">Tu je však potrebné zdôrazniť, že deti spravidla preberajú návyky rodičov a preto je potrebné byť pre </w:t>
      </w:r>
      <w:proofErr w:type="spellStart"/>
      <w:r w:rsidRPr="00BA4DB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A4DB9">
        <w:rPr>
          <w:rFonts w:ascii="Times New Roman" w:hAnsi="Times New Roman" w:cs="Times New Roman"/>
          <w:sz w:val="24"/>
          <w:szCs w:val="24"/>
        </w:rPr>
        <w:t xml:space="preserve"> vzorom. Nástroje proti vzniku a rozvoju obezity by mali byť súčasťou dennej rutiny všetkých členov rodiny, nie len detí. </w:t>
      </w:r>
      <w:r w:rsidRPr="00BA4DB9">
        <w:rPr>
          <w:rFonts w:ascii="Times New Roman" w:hAnsi="Times New Roman" w:cs="Times New Roman"/>
          <w:sz w:val="24"/>
          <w:szCs w:val="24"/>
        </w:rPr>
        <w:br/>
      </w:r>
      <w:r w:rsidRPr="00BA4DB9">
        <w:rPr>
          <w:rFonts w:ascii="Times New Roman" w:hAnsi="Times New Roman" w:cs="Times New Roman"/>
          <w:sz w:val="24"/>
          <w:szCs w:val="24"/>
        </w:rPr>
        <w:br/>
        <w:t>Rodičia, ale aj inštitúcie, by sa mali sústrediť najmä na tieto oblasti životosprávy:</w:t>
      </w:r>
    </w:p>
    <w:p w14:paraId="24F17D19" w14:textId="77777777" w:rsidR="00BA4DB9" w:rsidRPr="00BA4DB9" w:rsidRDefault="00BA4DB9" w:rsidP="00BA4D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DB9">
        <w:rPr>
          <w:rFonts w:ascii="Times New Roman" w:hAnsi="Times New Roman" w:cs="Times New Roman"/>
          <w:b/>
          <w:bCs/>
          <w:sz w:val="24"/>
          <w:szCs w:val="24"/>
          <w:u w:val="single"/>
        </w:rPr>
        <w:t>Výživa</w:t>
      </w:r>
    </w:p>
    <w:p w14:paraId="5F58F302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Zdravá výživa je počas detstva a dospievania jedným z hlavných rizikových faktorov obezity. </w:t>
      </w:r>
    </w:p>
    <w:p w14:paraId="726F8624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V tomto veku na deti pôsobí veľký vplyv marketingu nezdravých potravín a sladených nápojov, taktiež tlak od rovesníkov a v neposlednom rade aj predstavy o ideálnom tele.</w:t>
      </w:r>
    </w:p>
    <w:p w14:paraId="3B79FAEE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Dospievajúce deti majú mimo domu väčšiu slobodu vo výbere jedla a nápojov. Často preferujú konzumáciu jedál, ktoré sú chudobné na potrebné živiny, no bohaté na kalórie, majú vysoký obsah tukov a cukrov.</w:t>
      </w:r>
    </w:p>
    <w:p w14:paraId="519C4D02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Odporúča sa konzumovať aspoň 5 porcií ovocia a zeleniny denne. Konzumácia väčšieho množstva ovocia a zeleniny, zníženie tukov a pridaných cukrov v potravinách vedie k </w:t>
      </w:r>
      <w:r w:rsidRPr="00BA4DB9">
        <w:rPr>
          <w:rFonts w:ascii="Times New Roman" w:eastAsia="Times New Roman" w:hAnsi="Times New Roman" w:cs="Times New Roman"/>
          <w:b/>
          <w:bCs/>
          <w:sz w:val="24"/>
          <w:szCs w:val="24"/>
        </w:rPr>
        <w:t>zníženiu rizika vzniku obezity.</w:t>
      </w:r>
    </w:p>
    <w:p w14:paraId="744329AE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Vyhnúť sa treba kaloricky bohatým a súčasne nutrične chudobným potravinám, vrátane sladených nápojov, </w:t>
      </w:r>
      <w:proofErr w:type="spellStart"/>
      <w:r w:rsidRPr="00BA4DB9">
        <w:rPr>
          <w:rFonts w:ascii="Times New Roman" w:eastAsia="Times New Roman" w:hAnsi="Times New Roman" w:cs="Times New Roman"/>
          <w:sz w:val="24"/>
          <w:szCs w:val="24"/>
        </w:rPr>
        <w:t>fast</w:t>
      </w:r>
      <w:proofErr w:type="spellEnd"/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4DB9">
        <w:rPr>
          <w:rFonts w:ascii="Times New Roman" w:eastAsia="Times New Roman" w:hAnsi="Times New Roman" w:cs="Times New Roman"/>
          <w:sz w:val="24"/>
          <w:szCs w:val="24"/>
        </w:rPr>
        <w:t>foodov</w:t>
      </w:r>
      <w:proofErr w:type="spellEnd"/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 a podobne. </w:t>
      </w:r>
    </w:p>
    <w:p w14:paraId="4FA2DDE3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Školské jedlá tvoria približne 40% denného príjmu detí, preto by sa malo na úrovni škôl dbať na obmedzení dostupnosti nezdravých potravín a nápojov, a zároveň by sa mala zvýšiť dostupnosť zdravých potravín s nízkou energetickou hodnotou a samozrejme nezabudnúť na dostatočný príjem pitnej vody.</w:t>
      </w:r>
    </w:p>
    <w:p w14:paraId="36273A09" w14:textId="77777777" w:rsidR="00BA4DB9" w:rsidRPr="00BA4DB9" w:rsidRDefault="00BA4DB9" w:rsidP="00BA4D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DB9">
        <w:rPr>
          <w:rFonts w:ascii="Times New Roman" w:hAnsi="Times New Roman" w:cs="Times New Roman"/>
          <w:b/>
          <w:bCs/>
          <w:sz w:val="24"/>
          <w:szCs w:val="24"/>
          <w:u w:val="single"/>
        </w:rPr>
        <w:t>Pohybová aktivita</w:t>
      </w:r>
    </w:p>
    <w:p w14:paraId="19EA4CAE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Odporúčaná pohybová aktivita pre deti vo veku 5 – 17 rokov je denne aspoň 60 minút pohybovej aktivity strednej alebo silnej intenzity.</w:t>
      </w:r>
    </w:p>
    <w:p w14:paraId="4C8C67C8" w14:textId="77777777" w:rsidR="00BA4DB9" w:rsidRPr="00BA4DB9" w:rsidRDefault="00BA4DB9" w:rsidP="00BA4DB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A4DB9">
        <w:rPr>
          <w:rFonts w:ascii="Times New Roman" w:hAnsi="Times New Roman" w:cs="Times New Roman"/>
          <w:sz w:val="24"/>
          <w:szCs w:val="24"/>
        </w:rPr>
        <w:t>                           Nízka intenzita: napr. bicyklovanie po rovine, jazda na kolobežke, skateboarde, presun peši do a zo školy, prechádzka.</w:t>
      </w:r>
    </w:p>
    <w:p w14:paraId="417642D1" w14:textId="77777777" w:rsidR="00BA4DB9" w:rsidRPr="00BA4DB9" w:rsidRDefault="00BA4DB9" w:rsidP="00BA4DB9">
      <w:pPr>
        <w:spacing w:line="252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 w:rsidRPr="00BA4DB9">
        <w:rPr>
          <w:rFonts w:ascii="Times New Roman" w:hAnsi="Times New Roman" w:cs="Times New Roman"/>
          <w:sz w:val="24"/>
          <w:szCs w:val="24"/>
        </w:rPr>
        <w:t>Stredná intenzita: napr. bicyklovanie v premenlivom teréne, korčuľovanie, rýchla chôdza, turistika, volejbal, joga.</w:t>
      </w:r>
      <w:r w:rsidRPr="00BA4DB9">
        <w:rPr>
          <w:rFonts w:ascii="Times New Roman" w:hAnsi="Times New Roman" w:cs="Times New Roman"/>
          <w:sz w:val="24"/>
          <w:szCs w:val="24"/>
        </w:rPr>
        <w:br/>
        <w:t xml:space="preserve">Silná intenzita: napr. atletický beh, rýchla cyklistika, športové plávanie, detská naháňačka, basketbal, futbal, hokej, </w:t>
      </w:r>
      <w:proofErr w:type="spellStart"/>
      <w:r w:rsidRPr="00BA4DB9">
        <w:rPr>
          <w:rFonts w:ascii="Times New Roman" w:hAnsi="Times New Roman" w:cs="Times New Roman"/>
          <w:sz w:val="24"/>
          <w:szCs w:val="24"/>
        </w:rPr>
        <w:t>zumba</w:t>
      </w:r>
      <w:proofErr w:type="spellEnd"/>
      <w:r w:rsidRPr="00BA4DB9">
        <w:rPr>
          <w:rFonts w:ascii="Times New Roman" w:hAnsi="Times New Roman" w:cs="Times New Roman"/>
          <w:sz w:val="24"/>
          <w:szCs w:val="24"/>
        </w:rPr>
        <w:t>, rýchla chôdza do kopca.</w:t>
      </w:r>
    </w:p>
    <w:p w14:paraId="70EE19A0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Nízka fyzická aktivita v detstve sa stala celosvetovo spoločenskou normou a je dôležitým faktorom </w:t>
      </w:r>
      <w:proofErr w:type="spellStart"/>
      <w:r w:rsidRPr="00BA4DB9">
        <w:rPr>
          <w:rFonts w:ascii="Times New Roman" w:eastAsia="Times New Roman" w:hAnsi="Times New Roman" w:cs="Times New Roman"/>
          <w:sz w:val="24"/>
          <w:szCs w:val="24"/>
        </w:rPr>
        <w:t>prispievajúcim</w:t>
      </w:r>
      <w:proofErr w:type="spellEnd"/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 k epidémii obezity. </w:t>
      </w:r>
    </w:p>
    <w:p w14:paraId="7959F6D3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Obezita zas znižuje fyzickú aktivitu, čo vedie k začarovanému kruhu. </w:t>
      </w:r>
    </w:p>
    <w:p w14:paraId="0B5EE57B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Pravidelná fyzická aktivita redukuje telesný tuk ale najmä zlepšuje celkovú kondíciu a zdravie kostí. </w:t>
      </w:r>
    </w:p>
    <w:p w14:paraId="529657A7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Pri správnej miere pohybovej aktivity hrajú dôležitú úlohu rodičia, ktorí by mali ísť príkladom a dieťa by mali motivovať k pravidelnej pohybovej aktivite. </w:t>
      </w:r>
    </w:p>
    <w:p w14:paraId="6CAD95CE" w14:textId="77777777" w:rsidR="00BA4DB9" w:rsidRPr="00BA4DB9" w:rsidRDefault="00BA4DB9" w:rsidP="00BA4D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D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Sledovanie televízie a čas pred obrazovkou</w:t>
      </w:r>
    </w:p>
    <w:p w14:paraId="5A58EE81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Sledovanie televízie a čas pred obrazovkou (telefónu, tabletu, či iného zariadenia) je uznávaný rizikový faktor vzniku obezity. </w:t>
      </w:r>
    </w:p>
    <w:p w14:paraId="20C2AFA5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Tieto aktivity podporujú sedavý spôsob života. Človek zároveň obvykle siahne po väčšom množstve občerstvenia, ktoré automaticky konzumuje, taktiež sa obmedzuje čas, ktorý by sa dal využiť na rôznu pohybovú aktivitu. </w:t>
      </w:r>
    </w:p>
    <w:p w14:paraId="67D90C2E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 xml:space="preserve">Dôležitým problémom času stráveného pri obrazovke sú aj rôzne reklamy na nezdravé jedlá a nápoje, ktoré nepriaznivo vplývajú na stravovacie návyky detí. </w:t>
      </w:r>
    </w:p>
    <w:p w14:paraId="0CB5263E" w14:textId="56D2542E" w:rsidR="00BA4DB9" w:rsidRPr="00BA4DB9" w:rsidRDefault="00BA4DB9" w:rsidP="00BA4D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DB9"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D76649">
        <w:rPr>
          <w:rFonts w:ascii="Times New Roman" w:hAnsi="Times New Roman" w:cs="Times New Roman"/>
          <w:b/>
          <w:bCs/>
          <w:sz w:val="24"/>
          <w:szCs w:val="24"/>
          <w:u w:val="single"/>
        </w:rPr>
        <w:t>dravý spánok</w:t>
      </w:r>
    </w:p>
    <w:p w14:paraId="1C88D0B9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Je dokázané, že existuje vyššia pravdepodobnosť zvýšeného BMI medzi tými, ktorí majú zlú kvalitu spánku - a to bez ohľadu na jeho dĺžku.</w:t>
      </w:r>
    </w:p>
    <w:p w14:paraId="47BC0586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Deti, ktoré málo spia, môžu mať na ďalší deň menej energie a tým je obmedzená ich fyzická aktivita počas dňa.</w:t>
      </w:r>
    </w:p>
    <w:p w14:paraId="132CC7FD" w14:textId="77777777" w:rsidR="00BA4DB9" w:rsidRPr="00BA4DB9" w:rsidRDefault="00BA4DB9" w:rsidP="00BA4DB9">
      <w:pPr>
        <w:pStyle w:val="Odsekzoznamu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Adolescenti by mali spať min. 8,5 až 10,5 hodiny denne</w:t>
      </w:r>
    </w:p>
    <w:p w14:paraId="3800F460" w14:textId="237509F6" w:rsidR="00BA4DB9" w:rsidRPr="00BA4DB9" w:rsidRDefault="00BA4DB9" w:rsidP="00BA4D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DB9"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D766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avedenie pravidla </w:t>
      </w:r>
      <w:r w:rsidRPr="00BA4D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3-2-1</w:t>
      </w:r>
    </w:p>
    <w:p w14:paraId="0432D301" w14:textId="579B94B4" w:rsidR="00BA4DB9" w:rsidRPr="00BA4DB9" w:rsidRDefault="00BA4DB9" w:rsidP="00BA4DB9">
      <w:pPr>
        <w:rPr>
          <w:rFonts w:ascii="Times New Roman" w:eastAsia="Times New Roman" w:hAnsi="Times New Roman" w:cs="Times New Roman"/>
          <w:sz w:val="24"/>
          <w:szCs w:val="24"/>
        </w:rPr>
      </w:pPr>
      <w:r w:rsidRPr="00BA4DB9">
        <w:rPr>
          <w:rFonts w:ascii="Times New Roman" w:eastAsia="Times New Roman" w:hAnsi="Times New Roman" w:cs="Times New Roman"/>
          <w:sz w:val="24"/>
          <w:szCs w:val="24"/>
        </w:rPr>
        <w:t>3 hlavné jedlá denne, maximálne 2 hodiny voľného času stráveného pred obrazovkou a minimálne 1 hodinu fyzickej aktivity denne.</w:t>
      </w:r>
    </w:p>
    <w:p w14:paraId="06A49A3B" w14:textId="73BD7EEE" w:rsidR="00BA4DB9" w:rsidRDefault="00BA4DB9" w:rsidP="00BA4DB9">
      <w:pPr>
        <w:rPr>
          <w:rFonts w:eastAsia="Times New Roman"/>
        </w:rPr>
      </w:pPr>
    </w:p>
    <w:p w14:paraId="662628C6" w14:textId="77777777" w:rsidR="00BA4DB9" w:rsidRPr="000E0A03" w:rsidRDefault="00BA4DB9" w:rsidP="00BA4DB9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E0A03">
        <w:rPr>
          <w:rFonts w:ascii="Times New Roman" w:hAnsi="Times New Roman" w:cs="Times New Roman"/>
          <w:i/>
          <w:iCs/>
        </w:rPr>
        <w:t xml:space="preserve">Vypracoval </w:t>
      </w:r>
      <w:r w:rsidRPr="000E0A03">
        <w:rPr>
          <w:rFonts w:ascii="Times New Roman" w:hAnsi="Times New Roman" w:cs="Times New Roman"/>
          <w:i/>
          <w:iCs/>
          <w:lang w:eastAsia="sk-SK"/>
        </w:rPr>
        <w:t>Odbor podpory zdravia a výchovy ku zdraviu v spolupráci</w:t>
      </w:r>
      <w:r w:rsidRPr="000E0A03">
        <w:rPr>
          <w:rFonts w:ascii="Times New Roman" w:hAnsi="Times New Roman" w:cs="Times New Roman"/>
          <w:i/>
          <w:iCs/>
        </w:rPr>
        <w:t xml:space="preserve"> s Odborom komunikácie ÚVZ SR</w:t>
      </w:r>
    </w:p>
    <w:p w14:paraId="47BB64D3" w14:textId="77777777" w:rsidR="00BA4DB9" w:rsidRDefault="00BA4DB9" w:rsidP="00BA4DB9"/>
    <w:sectPr w:rsidR="00BA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A2EAA"/>
    <w:multiLevelType w:val="hybridMultilevel"/>
    <w:tmpl w:val="2E804E3C"/>
    <w:lvl w:ilvl="0" w:tplc="0E484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37"/>
    <w:rsid w:val="00405637"/>
    <w:rsid w:val="00824401"/>
    <w:rsid w:val="00BA4DB9"/>
    <w:rsid w:val="00D7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9943"/>
  <w15:chartTrackingRefBased/>
  <w15:docId w15:val="{BD75DEBE-8F65-413A-B747-98A8EE2B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4DB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2</cp:revision>
  <dcterms:created xsi:type="dcterms:W3CDTF">2022-03-08T08:44:00Z</dcterms:created>
  <dcterms:modified xsi:type="dcterms:W3CDTF">2022-03-08T09:00:00Z</dcterms:modified>
</cp:coreProperties>
</file>